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СОВЕТЫ РОДИТЕЛЯМ</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ПАМЯТКА  "ЗАЩИТИМ ДЕТЕЙ ВМЕСТЕ"</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Безопасность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Безопасность учащихся спортивной школы обеспечивается педагогами, сторожами, ответственными за пропускной режим в УДО, техническими средствами охраны и сигнализации.</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Антитеррористическая деятельность</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Общие правила безопасности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в развлекательных заведениях, супермаркетах.</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Никогда не принимайте от незнакомцев пакеты и сумки, не оставляйте свой багаж без присмотра.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У семьи должен быть план действий в чрезвычайных обстоятельствах, у всех членов семьи должны быть записаны номера телефонов, адреса электронной почты.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Необходимо назначить место, где вы сможете встретиться с членами вашей семьи в экстренной ситуации.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 случае эвакуации возьмите с собой набор предметов первой необходимости и документы.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Всегда узнавайте, где находятся резервные выходы из помещения.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 доме необходимо укрепить и опечатать входы в подвалы и на чердаки, установить домофон, освободить лестничные клетки и коридоры от загромождающих предметов.</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произошел взрыв, пожар, землетрясение, никогда не пользуйтесь лифтом.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Ваши отношения с детьми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202763" w:rsidRPr="00202763" w:rsidRDefault="00202763" w:rsidP="00202763">
      <w:pPr>
        <w:shd w:val="clear" w:color="auto" w:fill="FFFFFF"/>
        <w:spacing w:after="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Ребенок один в квартире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Основными правилами, если ребенок остается один дома, должны быть: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2. Постоянно повторяйте правила поведения, устраивайте маленькие экзамены, разбирайте ошибки.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3. Сами неукоснительно выполняйте правила по безопасности. Будьте примером.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4. Выучите с ребенком, как его зовут, и как зовут его родителей, а также домашний адрес и телефон.</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5. Уберите все предметы, которыми он может пораниться.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6. Проверьте, не оставили ли вы включенной воду или газ, выключили ли электронагревательные приборы.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7. Закройте окна и тщательно заприте входную дверь.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8. Уходя в вечернее время, не забудьте включить свет в комнатах, это отпугнет злоумышленников, и вашему ребенку не будет страшно одному.</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w:t>
      </w:r>
      <w:r w:rsidRPr="00202763">
        <w:rPr>
          <w:rFonts w:ascii="Helvetica" w:eastAsia="Times New Roman" w:hAnsi="Helvetica" w:cs="Helvetica"/>
          <w:color w:val="333333"/>
          <w:sz w:val="21"/>
          <w:szCs w:val="21"/>
          <w:lang w:eastAsia="ru-RU"/>
        </w:rPr>
        <w:lastRenderedPageBreak/>
        <w:t>недоступном для детей месте, в сейфе, где хранятся ключи и код от сейфа должны знать только взрослые.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Приведем лишь небольшой перечень ошибок, которые чаще всего допускают наши дети: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покидая квартиру, часто оставляют ее открытой, мол я быстро вернусь; беззаботно выбрасываю мусор или забирают почту, когда у них за спиной кто-то появился;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садятся в лифт с незнакомыми людьми.</w:t>
      </w:r>
    </w:p>
    <w:p w:rsidR="00202763" w:rsidRPr="00202763" w:rsidRDefault="00202763" w:rsidP="00202763">
      <w:pPr>
        <w:shd w:val="clear" w:color="auto" w:fill="FFFFFF"/>
        <w:spacing w:after="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1. Прежде чем открыть дверь, посмотри в глазок, нет ли за дверью посторонних.</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2. Если тебе не видно, но ты слышишь голоса, подожди, пока люди не уйдут с площадки.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4. Если ты вышел из квартиры и увидел подозрительных людей, вернись немедленно обратно.</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6. Не просматривай почту около ящика, поднимись домой и посмотри там.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8. Если незнакомец пытается зажать тебе рот, постарайся укусить его за руку, если же ты оказался с ним лицом к лицу кусай за нос. 3. Общение по телефону</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1. Поднимая трубку, не называй своего имени или имени звонящего, ты можешь ошибиться.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2. Никогда и никому не говори, что ты дома один.</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3. Если просят назвать адрес, не называй, попроси перезвонить позже.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4. Договариваясь о встрече с друзьями, назначай ее на время, когда в квартире будет еще кто-то, кроме тебя.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5. Если тебя пытаются втянуть в непристойный разговор, положи трубку и сообщи обязательно родителям.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6. Приобретите телефон с автоматическим определителем номера для фиксации и проведения проверки абонентов с подозрительными номерами.</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Общение с посторонними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4. Если Вы не сможете прийти за ним в школу (детский сад), предупредите, кто его заберет, и покажите этого человека в лицо (или он должен знать человека в лицо).</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5. Не забудьте предупредить воспитателя о том, кто придет за ребенком.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7. Если вашего ребенка пытаются увести насильно, он должен привлечь к себе внимание людей, крича: «Это не мои родители! Я их не знаю!»</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8. Если ребенка доставили в милицию, он должен сообщить свой адрес, телефон родителей и свое имя.</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Звонок в дверь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Лифт</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Ни в коем случае не разрешайте ребенку ездить в лифте с посторонними, даже если это ваши соседи.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Ребенок ехал в лифте, когда в него вошел посторонний: ребенок должен выйти из кабины.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ребенок решил продолжать подниматься на лифте вместе с незнакомым, он должен стать лицом к вошедшему, заняв место рядом с дверью.</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Опасность со стороны родителей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Ребенок и улица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дежурную часть отдела милиции по месту жительства и участковому инспектору.</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Места большого скопления людей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Дополнительные рекомендации для родителей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 Не выпускайте детей на улице с дорогими вещами и ценностями (кассетные плееры, золотые украшения, броская и дорогая одежда могут оказаться чересчур притягательным объектом криминального посягательства).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общение с незнакомыми людьми ограничить только дружескими приветствиями.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На все предложения незнакомых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Ни в коем случае и никуда не ходить с незнакомыми, будь это "взрослые" дяди или дворовая компания, не входить с незнакомым человеком в лифт, не садиться в машину к незнакомым лицам, никогда не принимать подарки от незнакомцев без разрешения родителей.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xml:space="preserve">Так,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w:t>
      </w:r>
      <w:r w:rsidRPr="00202763">
        <w:rPr>
          <w:rFonts w:ascii="Helvetica" w:eastAsia="Times New Roman" w:hAnsi="Helvetica" w:cs="Helvetica"/>
          <w:color w:val="333333"/>
          <w:sz w:val="21"/>
          <w:szCs w:val="21"/>
          <w:lang w:eastAsia="ru-RU"/>
        </w:rPr>
        <w:lastRenderedPageBreak/>
        <w:t>Думается, что проведение такой игры и в наших семьях может сыграть положительную роль, не играть на улице с наступлением темноты и не гулять далеко от дома, избегать безлюдных мест, оврагов, пустырей, заброшенных домов, сараев, чердаков, подвалов, не отправляться одному в дальние поездки, что бы ни случилось, сразу же рассказать обо всем родителям или взрослым, которым доверяет ребенок.</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При общении с детьми специалисты рекомендуют:</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79"/>
        <w:gridCol w:w="4692"/>
      </w:tblGrid>
      <w:tr w:rsidR="00202763" w:rsidRPr="00202763" w:rsidTr="00202763">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Что не надо говорить...</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Вместо этого скажите...</w:t>
            </w:r>
          </w:p>
        </w:tc>
      </w:tr>
      <w:tr w:rsidR="00202763" w:rsidRPr="00202763" w:rsidTr="00202763">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1. Не разговаривай с незнакомыми людьми.</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1. С незнакомыми людьми надо вести себя следующим образом...</w:t>
            </w:r>
          </w:p>
        </w:tc>
      </w:tr>
      <w:tr w:rsidR="00202763" w:rsidRPr="00202763" w:rsidTr="00202763">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2. Кругом полно психов.</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2. Большинство людей заслуживают доверия, но...</w:t>
            </w:r>
          </w:p>
          <w:p w:rsidR="00202763" w:rsidRPr="00202763" w:rsidRDefault="00202763" w:rsidP="00202763">
            <w:pPr>
              <w:spacing w:after="150" w:line="336" w:lineRule="atLeast"/>
              <w:rPr>
                <w:rFonts w:ascii="Helvetica" w:eastAsia="Times New Roman" w:hAnsi="Helvetica" w:cs="Helvetica"/>
                <w:color w:val="333333"/>
                <w:sz w:val="21"/>
                <w:szCs w:val="21"/>
                <w:lang w:eastAsia="ru-RU"/>
              </w:rPr>
            </w:pPr>
          </w:p>
        </w:tc>
      </w:tr>
      <w:tr w:rsidR="00202763" w:rsidRPr="00202763" w:rsidTr="00202763">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3. Тебя могут украсть.</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3. С тобой ничего не случится, если...</w:t>
            </w:r>
          </w:p>
          <w:p w:rsidR="00202763" w:rsidRPr="00202763" w:rsidRDefault="00202763" w:rsidP="00202763">
            <w:pPr>
              <w:spacing w:after="150" w:line="336" w:lineRule="atLeast"/>
              <w:rPr>
                <w:rFonts w:ascii="Helvetica" w:eastAsia="Times New Roman" w:hAnsi="Helvetica" w:cs="Helvetica"/>
                <w:color w:val="333333"/>
                <w:sz w:val="21"/>
                <w:szCs w:val="21"/>
                <w:lang w:eastAsia="ru-RU"/>
              </w:rPr>
            </w:pPr>
          </w:p>
        </w:tc>
      </w:tr>
      <w:tr w:rsidR="00202763" w:rsidRPr="00202763" w:rsidTr="00202763">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4. Детям гулять в парках очень опасно.</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4. Если кто-нибудь подойдет к тебе...</w:t>
            </w:r>
          </w:p>
          <w:p w:rsidR="00202763" w:rsidRPr="00202763" w:rsidRDefault="00202763" w:rsidP="00202763">
            <w:pPr>
              <w:spacing w:after="150" w:line="336" w:lineRule="atLeast"/>
              <w:rPr>
                <w:rFonts w:ascii="Helvetica" w:eastAsia="Times New Roman" w:hAnsi="Helvetica" w:cs="Helvetica"/>
                <w:color w:val="333333"/>
                <w:sz w:val="21"/>
                <w:szCs w:val="21"/>
                <w:lang w:eastAsia="ru-RU"/>
              </w:rPr>
            </w:pPr>
          </w:p>
        </w:tc>
      </w:tr>
      <w:tr w:rsidR="00202763" w:rsidRPr="00202763" w:rsidTr="00202763">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5. В наши дни никому нельзя доверять.</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02763" w:rsidRPr="00202763" w:rsidRDefault="00202763" w:rsidP="00202763">
            <w:pPr>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5. Ты можешь обратиться за помощью...</w:t>
            </w:r>
          </w:p>
        </w:tc>
      </w:tr>
    </w:tbl>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w:t>
      </w:r>
      <w:r w:rsidRPr="00202763">
        <w:rPr>
          <w:rFonts w:ascii="Helvetica" w:eastAsia="Times New Roman" w:hAnsi="Helvetica" w:cs="Helvetica"/>
          <w:color w:val="333333"/>
          <w:sz w:val="21"/>
          <w:szCs w:val="21"/>
          <w:lang w:eastAsia="ru-RU"/>
        </w:rPr>
        <w:lastRenderedPageBreak/>
        <w:t>правильному нанесению ударов в такие точки. Объясните также, куда ребенку надо бежать в случае опасности, к кому и как обращаться за помощью.</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В случае если ваш ребенок или близкий человек похищен и вас шантажируют</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По возвращении домой: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при входе в подъезд ты заметил посторонних, подожди пока кто-нибудь из знакомых войдет в подъезд вместе с тобой.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Не входи в лифт с незнакомым человеком.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ты обнаружил, что дверь в твою квартиру открыта, не спеши входить, зайди к соседям и позвони домой.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ты дома один:</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попроси своих друзей и знакомых, чтобы они предупреждали тебя о своем визите по телефону.</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звонят в вашу квартиру, не спеши открывать дверь, сначала посмотри в глазок и спроси, кто это (независимо один ты или с близкими).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на ответ «Я» дверь не открывай, попроси человека назваться.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человек называет незнакомую тебе фамилию, говоря, что ему дали этот адрес, не открывая двери, объясни ему, что он неправильно записалнужный адрес и позвони родителям.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незнакомец представился работником ДЭЗа,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пришедший представился сотрудником отдела внутренних дел, не открывая двери, попроси прийти его в другое время, когда родители будут дома, и сообщи им.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вынося мусорное ведро или отправляясь за газетой, посмотри сначала в глазок, нет ли посторонних лиц вблизи твоей квартиры; выходя запри дверь.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Дом будет твоей крепостью, если ты сам будешь заботиться о своей безопасности.</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Рекомендации по действиям в случае захвата автобуса,</w:t>
      </w:r>
    </w:p>
    <w:p w:rsidR="00202763" w:rsidRPr="00202763" w:rsidRDefault="00202763" w:rsidP="00202763">
      <w:pPr>
        <w:shd w:val="clear" w:color="auto" w:fill="FFFFFF"/>
        <w:spacing w:after="0" w:line="336" w:lineRule="atLeast"/>
        <w:jc w:val="center"/>
        <w:rPr>
          <w:rFonts w:ascii="Helvetica" w:eastAsia="Times New Roman" w:hAnsi="Helvetica" w:cs="Helvetica"/>
          <w:color w:val="333333"/>
          <w:sz w:val="21"/>
          <w:szCs w:val="21"/>
          <w:lang w:eastAsia="ru-RU"/>
        </w:rPr>
      </w:pPr>
      <w:r w:rsidRPr="00202763">
        <w:rPr>
          <w:rFonts w:ascii="Helvetica" w:eastAsia="Times New Roman" w:hAnsi="Helvetica" w:cs="Helvetica"/>
          <w:b/>
          <w:bCs/>
          <w:color w:val="333333"/>
          <w:sz w:val="21"/>
          <w:lang w:eastAsia="ru-RU"/>
        </w:rPr>
        <w:t>трамвая, троллейбуса террористами</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В ситуации захвата транспортного средства террористами необходимо выбрать тактику пассивного сопротивления, не рисковать: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выполнять все указания террористов, определив для себя, кто их них наиболее опасен, отдать все вещи, которые требуют террористы;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не смотреть в глаза террористам;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осмотреться в поисках наиболее укромного места, где можно укрыться в случае стрельбы;</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не повышать голоса, не делать резких движений;</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не пытаться оказать сопротивление террористам;</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как можно меньше привлекать к себе внимание;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не реагировать на провокационное и вызывающее поведение;</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 прежде чем передвинуться или раскрыть сумку, спросить разрешения;</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lastRenderedPageBreak/>
        <w:t>* при стрельбе лечь на пол и укрыться сиденьем, не бежать.</w:t>
      </w:r>
    </w:p>
    <w:p w:rsidR="00202763" w:rsidRPr="00202763" w:rsidRDefault="00202763" w:rsidP="00202763">
      <w:pPr>
        <w:shd w:val="clear" w:color="auto" w:fill="FFFFFF"/>
        <w:spacing w:after="150" w:line="336" w:lineRule="atLeast"/>
        <w:rPr>
          <w:rFonts w:ascii="Helvetica" w:eastAsia="Times New Roman" w:hAnsi="Helvetica" w:cs="Helvetica"/>
          <w:color w:val="333333"/>
          <w:sz w:val="21"/>
          <w:szCs w:val="21"/>
          <w:lang w:eastAsia="ru-RU"/>
        </w:rPr>
      </w:pPr>
      <w:r w:rsidRPr="00202763">
        <w:rPr>
          <w:rFonts w:ascii="Helvetica" w:eastAsia="Times New Roman" w:hAnsi="Helvetica" w:cs="Helvetica"/>
          <w:color w:val="333333"/>
          <w:sz w:val="21"/>
          <w:szCs w:val="21"/>
          <w:lang w:eastAsia="ru-RU"/>
        </w:rPr>
        <w:t>Необходимо находиться как можно дальше от окон, чтобы не препятствовать проведению оперативных мероприятий специальными службами, не пострадать во время операций. При штурме – лечь на пол и не шевелиться до завершения операции; подчиняться приказам штурмовой группы, не отвлекать ее вопросами. Ни в коем случае не бросаться навстречу спасателям. При освобождении выходить из салона транспо</w:t>
      </w:r>
    </w:p>
    <w:p w:rsidR="00CF3A4F" w:rsidRDefault="00CF3A4F"/>
    <w:sectPr w:rsidR="00CF3A4F" w:rsidSect="00CF3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2763"/>
    <w:rsid w:val="000D378D"/>
    <w:rsid w:val="00144FBC"/>
    <w:rsid w:val="00195535"/>
    <w:rsid w:val="001F225C"/>
    <w:rsid w:val="001F6A6F"/>
    <w:rsid w:val="00202763"/>
    <w:rsid w:val="003F0A12"/>
    <w:rsid w:val="0044175F"/>
    <w:rsid w:val="004A1CD1"/>
    <w:rsid w:val="004D10F2"/>
    <w:rsid w:val="004F3A86"/>
    <w:rsid w:val="00577783"/>
    <w:rsid w:val="00614DE4"/>
    <w:rsid w:val="00660C28"/>
    <w:rsid w:val="00726DC9"/>
    <w:rsid w:val="007A3A59"/>
    <w:rsid w:val="008728F8"/>
    <w:rsid w:val="008D4810"/>
    <w:rsid w:val="00944DDE"/>
    <w:rsid w:val="00975C88"/>
    <w:rsid w:val="00C6061E"/>
    <w:rsid w:val="00C9331F"/>
    <w:rsid w:val="00CA652B"/>
    <w:rsid w:val="00CD175C"/>
    <w:rsid w:val="00CE65C6"/>
    <w:rsid w:val="00CF3A4F"/>
    <w:rsid w:val="00D15048"/>
    <w:rsid w:val="00D5245A"/>
    <w:rsid w:val="00D675D2"/>
    <w:rsid w:val="00E619C0"/>
    <w:rsid w:val="00EB2B34"/>
    <w:rsid w:val="00FB4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4F"/>
  </w:style>
  <w:style w:type="paragraph" w:styleId="1">
    <w:name w:val="heading 1"/>
    <w:basedOn w:val="a"/>
    <w:link w:val="10"/>
    <w:uiPriority w:val="9"/>
    <w:qFormat/>
    <w:rsid w:val="00202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7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763"/>
    <w:rPr>
      <w:b/>
      <w:bCs/>
    </w:rPr>
  </w:style>
</w:styles>
</file>

<file path=word/webSettings.xml><?xml version="1.0" encoding="utf-8"?>
<w:webSettings xmlns:r="http://schemas.openxmlformats.org/officeDocument/2006/relationships" xmlns:w="http://schemas.openxmlformats.org/wordprocessingml/2006/main">
  <w:divs>
    <w:div w:id="15060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4681</Words>
  <Characters>26688</Characters>
  <Application>Microsoft Office Word</Application>
  <DocSecurity>0</DocSecurity>
  <Lines>222</Lines>
  <Paragraphs>62</Paragraphs>
  <ScaleCrop>false</ScaleCrop>
  <Company>Wolfish Lair</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RuVarez User</dc:creator>
  <cp:keywords/>
  <dc:description/>
  <cp:lastModifiedBy>RuVarez User</cp:lastModifiedBy>
  <cp:revision>5</cp:revision>
  <dcterms:created xsi:type="dcterms:W3CDTF">2018-03-20T09:42:00Z</dcterms:created>
  <dcterms:modified xsi:type="dcterms:W3CDTF">2018-03-29T06:08:00Z</dcterms:modified>
</cp:coreProperties>
</file>